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536" w:rsidRPr="00C82536" w:rsidRDefault="00C82536" w:rsidP="00C82536">
      <w:pPr>
        <w:spacing w:after="105" w:line="750" w:lineRule="atLeast"/>
        <w:outlineLvl w:val="0"/>
        <w:rPr>
          <w:rFonts w:ascii="Arial" w:eastAsia="Times New Roman" w:hAnsi="Arial" w:cs="Arial"/>
          <w:color w:val="111111"/>
          <w:kern w:val="36"/>
          <w:sz w:val="62"/>
          <w:szCs w:val="62"/>
          <w:lang w:eastAsia="it-CH"/>
        </w:rPr>
      </w:pPr>
      <w:r w:rsidRPr="00C82536">
        <w:rPr>
          <w:rFonts w:ascii="Arial" w:eastAsia="Times New Roman" w:hAnsi="Arial" w:cs="Arial"/>
          <w:color w:val="111111"/>
          <w:kern w:val="36"/>
          <w:sz w:val="62"/>
          <w:szCs w:val="62"/>
          <w:lang w:eastAsia="it-CH"/>
        </w:rPr>
        <w:t>Coronavirus. Il sistema dell’autotrasporto messo in crisi dalle nuove zone rosse. Appello del sindacato Trasportounito</w:t>
      </w:r>
    </w:p>
    <w:p w:rsidR="00C82536" w:rsidRPr="00C82536" w:rsidRDefault="00C82536" w:rsidP="00C82536">
      <w:pPr>
        <w:spacing w:after="0" w:line="240" w:lineRule="auto"/>
        <w:rPr>
          <w:rFonts w:ascii="Arial" w:eastAsia="Times New Roman" w:hAnsi="Arial" w:cs="Arial"/>
          <w:color w:val="444444"/>
          <w:sz w:val="17"/>
          <w:szCs w:val="17"/>
          <w:lang w:eastAsia="it-CH"/>
        </w:rPr>
      </w:pPr>
      <w:r w:rsidRPr="00C82536">
        <w:rPr>
          <w:rFonts w:ascii="Arial" w:eastAsia="Times New Roman" w:hAnsi="Arial" w:cs="Arial"/>
          <w:color w:val="444444"/>
          <w:sz w:val="17"/>
          <w:szCs w:val="17"/>
          <w:lang w:eastAsia="it-CH"/>
        </w:rPr>
        <w:t>Di</w:t>
      </w:r>
    </w:p>
    <w:p w:rsidR="00C82536" w:rsidRPr="00C82536" w:rsidRDefault="00C82536" w:rsidP="00C82536">
      <w:pPr>
        <w:spacing w:after="0" w:line="240" w:lineRule="auto"/>
        <w:rPr>
          <w:rFonts w:ascii="Arial" w:eastAsia="Times New Roman" w:hAnsi="Arial" w:cs="Arial"/>
          <w:color w:val="444444"/>
          <w:sz w:val="17"/>
          <w:szCs w:val="17"/>
          <w:lang w:eastAsia="it-CH"/>
        </w:rPr>
      </w:pPr>
      <w:r w:rsidRPr="00C82536">
        <w:rPr>
          <w:rFonts w:ascii="Arial" w:eastAsia="Times New Roman" w:hAnsi="Arial" w:cs="Arial"/>
          <w:color w:val="444444"/>
          <w:sz w:val="17"/>
          <w:szCs w:val="17"/>
          <w:lang w:eastAsia="it-CH"/>
        </w:rPr>
        <w:t> </w:t>
      </w:r>
      <w:hyperlink r:id="rId4" w:history="1">
        <w:r w:rsidRPr="00C82536">
          <w:rPr>
            <w:rFonts w:ascii="Arial" w:eastAsia="Times New Roman" w:hAnsi="Arial" w:cs="Arial"/>
            <w:b/>
            <w:bCs/>
            <w:color w:val="000000"/>
            <w:sz w:val="17"/>
            <w:szCs w:val="17"/>
            <w:lang w:eastAsia="it-CH"/>
          </w:rPr>
          <w:t>redazione</w:t>
        </w:r>
      </w:hyperlink>
    </w:p>
    <w:p w:rsidR="00C82536" w:rsidRPr="00C82536" w:rsidRDefault="00C82536" w:rsidP="00C82536">
      <w:pPr>
        <w:spacing w:after="0" w:line="240" w:lineRule="auto"/>
        <w:rPr>
          <w:rFonts w:ascii="Arial" w:eastAsia="Times New Roman" w:hAnsi="Arial" w:cs="Arial"/>
          <w:color w:val="444444"/>
          <w:sz w:val="17"/>
          <w:szCs w:val="17"/>
          <w:lang w:eastAsia="it-CH"/>
        </w:rPr>
      </w:pPr>
      <w:r w:rsidRPr="00C82536">
        <w:rPr>
          <w:rFonts w:ascii="Arial" w:eastAsia="Times New Roman" w:hAnsi="Arial" w:cs="Arial"/>
          <w:color w:val="444444"/>
          <w:sz w:val="17"/>
          <w:szCs w:val="17"/>
          <w:lang w:eastAsia="it-CH"/>
        </w:rPr>
        <w:t> -</w:t>
      </w:r>
    </w:p>
    <w:p w:rsidR="00C82536" w:rsidRPr="00C82536" w:rsidRDefault="00C82536" w:rsidP="00C82536">
      <w:pPr>
        <w:spacing w:line="240" w:lineRule="auto"/>
        <w:rPr>
          <w:rFonts w:ascii="Arial" w:eastAsia="Times New Roman" w:hAnsi="Arial" w:cs="Arial"/>
          <w:color w:val="000000"/>
          <w:sz w:val="17"/>
          <w:szCs w:val="17"/>
          <w:lang w:eastAsia="it-CH"/>
        </w:rPr>
      </w:pPr>
      <w:r w:rsidRPr="00C82536">
        <w:rPr>
          <w:rFonts w:ascii="Arial" w:eastAsia="Times New Roman" w:hAnsi="Arial" w:cs="Arial"/>
          <w:color w:val="444444"/>
          <w:sz w:val="17"/>
          <w:szCs w:val="17"/>
          <w:lang w:eastAsia="it-CH"/>
        </w:rPr>
        <w:t>08/03/2020</w:t>
      </w:r>
    </w:p>
    <w:p w:rsidR="00C82536" w:rsidRPr="00C82536" w:rsidRDefault="00C82536" w:rsidP="00C82536">
      <w:pPr>
        <w:spacing w:after="0" w:line="390" w:lineRule="atLeast"/>
        <w:rPr>
          <w:rFonts w:ascii="Verdana" w:eastAsia="Times New Roman" w:hAnsi="Verdana" w:cs="Times New Roman"/>
          <w:color w:val="606060"/>
          <w:sz w:val="23"/>
          <w:szCs w:val="23"/>
          <w:lang w:eastAsia="it-CH"/>
        </w:rPr>
      </w:pPr>
      <w:bookmarkStart w:id="0" w:name="_GoBack"/>
      <w:r w:rsidRPr="00C82536">
        <w:rPr>
          <w:rFonts w:ascii="Verdana" w:eastAsia="Times New Roman" w:hAnsi="Verdana" w:cs="Times New Roman"/>
          <w:noProof/>
          <w:color w:val="FFD700"/>
          <w:sz w:val="23"/>
          <w:szCs w:val="23"/>
          <w:lang w:eastAsia="it-CH"/>
        </w:rPr>
        <w:drawing>
          <wp:inline distT="0" distB="0" distL="0" distR="0">
            <wp:extent cx="4464050" cy="3108587"/>
            <wp:effectExtent l="0" t="0" r="0" b="0"/>
            <wp:docPr id="1" name="Immagine 1" descr="http://www.farodiroma.it/wp-content/uploads/2020/03/tir-traffico-696x485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rodiroma.it/wp-content/uploads/2020/03/tir-traffico-696x485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313" cy="3110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82536" w:rsidRPr="00C82536" w:rsidRDefault="00C82536" w:rsidP="00C82536">
      <w:pPr>
        <w:spacing w:after="390" w:line="390" w:lineRule="atLeast"/>
        <w:rPr>
          <w:rFonts w:ascii="Verdana" w:eastAsia="Times New Roman" w:hAnsi="Verdana" w:cs="Times New Roman"/>
          <w:color w:val="606060"/>
          <w:sz w:val="23"/>
          <w:szCs w:val="23"/>
          <w:lang w:eastAsia="it-CH"/>
        </w:rPr>
      </w:pPr>
      <w:r w:rsidRPr="00C82536">
        <w:rPr>
          <w:rFonts w:ascii="Verdana" w:eastAsia="Times New Roman" w:hAnsi="Verdana" w:cs="Times New Roman"/>
          <w:color w:val="606060"/>
          <w:sz w:val="23"/>
          <w:szCs w:val="23"/>
          <w:lang w:eastAsia="it-CH"/>
        </w:rPr>
        <w:t>“Il Governo precisi subito che le “esigenze lavorative”, indicate nel Dpcm, quali causa di deroga al divieto di qualsiasi movimento sia da e per le zone rosse, sia all’interno delle stesse, devono essere intese nel senso che le attività produttive e i trasporti connessi, anche in entrata ed in uscita da queste aree del Paese, devono necessariamente proseguire”.</w:t>
      </w:r>
    </w:p>
    <w:p w:rsidR="00C82536" w:rsidRPr="00C82536" w:rsidRDefault="00C82536" w:rsidP="00C82536">
      <w:pPr>
        <w:spacing w:after="390" w:line="390" w:lineRule="atLeast"/>
        <w:rPr>
          <w:rFonts w:ascii="Verdana" w:eastAsia="Times New Roman" w:hAnsi="Verdana" w:cs="Times New Roman"/>
          <w:color w:val="606060"/>
          <w:sz w:val="23"/>
          <w:szCs w:val="23"/>
          <w:lang w:eastAsia="it-CH"/>
        </w:rPr>
      </w:pPr>
      <w:r w:rsidRPr="00C82536">
        <w:rPr>
          <w:rFonts w:ascii="Verdana" w:eastAsia="Times New Roman" w:hAnsi="Verdana" w:cs="Times New Roman"/>
          <w:color w:val="606060"/>
          <w:sz w:val="23"/>
          <w:szCs w:val="23"/>
          <w:lang w:eastAsia="it-CH"/>
        </w:rPr>
        <w:t>Secondo il Segretario Nazionale di Trasportounito, Maurizio Longo, la chiarezza oggi è un obbligo e un dovere per evitare tutta la confusione provocata dalla mancata definizione del termine adottato dalla disposizione normativa.</w:t>
      </w:r>
    </w:p>
    <w:p w:rsidR="00C82536" w:rsidRPr="00C82536" w:rsidRDefault="00C82536" w:rsidP="00C82536">
      <w:pPr>
        <w:spacing w:after="390" w:line="390" w:lineRule="atLeast"/>
        <w:rPr>
          <w:rFonts w:ascii="Verdana" w:eastAsia="Times New Roman" w:hAnsi="Verdana" w:cs="Times New Roman"/>
          <w:color w:val="606060"/>
          <w:sz w:val="23"/>
          <w:szCs w:val="23"/>
          <w:lang w:eastAsia="it-CH"/>
        </w:rPr>
      </w:pPr>
      <w:r w:rsidRPr="00C82536">
        <w:rPr>
          <w:rFonts w:ascii="Verdana" w:eastAsia="Times New Roman" w:hAnsi="Verdana" w:cs="Times New Roman"/>
          <w:color w:val="606060"/>
          <w:sz w:val="23"/>
          <w:szCs w:val="23"/>
          <w:lang w:eastAsia="it-CH"/>
        </w:rPr>
        <w:t xml:space="preserve">L’appello di Longo, rivolto alle imprese ed ai loro conducenti, è quello di “non fermare il trasporto delle merci altrimenti non solo assisteremo al collasso dell’intera economia, ma soprattutto mancherebbero in alcune zone le materie </w:t>
      </w:r>
      <w:r w:rsidRPr="00C82536">
        <w:rPr>
          <w:rFonts w:ascii="Verdana" w:eastAsia="Times New Roman" w:hAnsi="Verdana" w:cs="Times New Roman"/>
          <w:color w:val="606060"/>
          <w:sz w:val="23"/>
          <w:szCs w:val="23"/>
          <w:lang w:eastAsia="it-CH"/>
        </w:rPr>
        <w:lastRenderedPageBreak/>
        <w:t>prime necessarie e i prodotti finiti indispensabili per garantire la sopravvivenza delle comunità locali”.</w:t>
      </w:r>
    </w:p>
    <w:p w:rsidR="00AE7E09" w:rsidRDefault="00AE7E09"/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536"/>
    <w:rsid w:val="0011531C"/>
    <w:rsid w:val="006A4389"/>
    <w:rsid w:val="00A375EA"/>
    <w:rsid w:val="00AE7E09"/>
    <w:rsid w:val="00C82536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9C7F1E5-4C68-49BE-8135-B1D2E32F5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C825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82536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styleId="Collegamentoipertestuale">
    <w:name w:val="Hyperlink"/>
    <w:basedOn w:val="Carpredefinitoparagrafo"/>
    <w:uiPriority w:val="99"/>
    <w:semiHidden/>
    <w:unhideWhenUsed/>
    <w:rsid w:val="00C82536"/>
    <w:rPr>
      <w:color w:val="0000FF"/>
      <w:u w:val="single"/>
    </w:rPr>
  </w:style>
  <w:style w:type="character" w:customStyle="1" w:styleId="td-post-date">
    <w:name w:val="td-post-date"/>
    <w:basedOn w:val="Carpredefinitoparagrafo"/>
    <w:rsid w:val="00C82536"/>
  </w:style>
  <w:style w:type="paragraph" w:styleId="NormaleWeb">
    <w:name w:val="Normal (Web)"/>
    <w:basedOn w:val="Normale"/>
    <w:uiPriority w:val="99"/>
    <w:semiHidden/>
    <w:unhideWhenUsed/>
    <w:rsid w:val="00C8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9032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047096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071812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9713444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farodiroma.it/wp-content/uploads/2020/03/tir-traffico.jpg" TargetMode="External"/><Relationship Id="rId4" Type="http://schemas.openxmlformats.org/officeDocument/2006/relationships/hyperlink" Target="http://www.farodiroma.it/author/redazion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2020-03-09T08:08:00Z</dcterms:created>
  <dcterms:modified xsi:type="dcterms:W3CDTF">2020-03-09T08:08:00Z</dcterms:modified>
</cp:coreProperties>
</file>